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A85" w14:textId="72899BA9" w:rsidR="0025777F" w:rsidRPr="0025777F" w:rsidRDefault="00F51C75" w:rsidP="00F51C75">
      <w:pPr>
        <w:pStyle w:val="Heading1"/>
      </w:pPr>
      <w:r>
        <w:t xml:space="preserve">CareFirst Connection </w:t>
      </w:r>
      <w:r w:rsidR="0025777F" w:rsidRPr="0025777F">
        <w:t>Statement of Purpose</w:t>
      </w:r>
    </w:p>
    <w:p w14:paraId="6CF73FF6" w14:textId="0C418FBE" w:rsidR="0025777F" w:rsidRPr="0025777F" w:rsidRDefault="0025777F" w:rsidP="0025777F">
      <w:pPr>
        <w:rPr>
          <w:b/>
          <w:bCs/>
        </w:rPr>
      </w:pPr>
      <w:r w:rsidRPr="0025777F">
        <w:rPr>
          <w:b/>
          <w:bCs/>
        </w:rPr>
        <w:t>Aim</w:t>
      </w:r>
    </w:p>
    <w:p w14:paraId="7C2D0D4C" w14:textId="1D058D4A" w:rsidR="0025777F" w:rsidRPr="0025777F" w:rsidRDefault="00DC115D" w:rsidP="00DD1194">
      <w:pPr>
        <w:ind w:left="360"/>
      </w:pPr>
      <w:r>
        <w:t>T</w:t>
      </w:r>
      <w:r w:rsidR="0025777F" w:rsidRPr="0025777F">
        <w:t xml:space="preserve">o </w:t>
      </w:r>
      <w:r w:rsidR="00F51C75" w:rsidRPr="0025777F">
        <w:t>provide high</w:t>
      </w:r>
      <w:r w:rsidR="0025777F" w:rsidRPr="0025777F">
        <w:t xml:space="preserve"> quality care and support which safeguards and promotes the </w:t>
      </w:r>
      <w:r w:rsidR="00F51C75" w:rsidRPr="0025777F">
        <w:t>health</w:t>
      </w:r>
      <w:r w:rsidR="000D24EB">
        <w:t xml:space="preserve"> and </w:t>
      </w:r>
      <w:r w:rsidR="00F51C75" w:rsidRPr="0025777F">
        <w:t>well</w:t>
      </w:r>
      <w:r w:rsidR="0025777F" w:rsidRPr="0025777F">
        <w:t xml:space="preserve">-being </w:t>
      </w:r>
      <w:r w:rsidR="00F51C75" w:rsidRPr="0025777F">
        <w:t>of people</w:t>
      </w:r>
      <w:r w:rsidR="0025777F" w:rsidRPr="0025777F">
        <w:t xml:space="preserve"> living in their own </w:t>
      </w:r>
      <w:r w:rsidR="00F51C75" w:rsidRPr="0025777F">
        <w:t>homes that</w:t>
      </w:r>
      <w:r w:rsidR="0025777F" w:rsidRPr="0025777F">
        <w:t xml:space="preserve"> enables them to remain in their own homes for as long as possible. </w:t>
      </w:r>
    </w:p>
    <w:p w14:paraId="6764128B" w14:textId="77777777" w:rsidR="0025777F" w:rsidRPr="0025777F" w:rsidRDefault="0025777F" w:rsidP="0025777F">
      <w:r w:rsidRPr="0025777F">
        <w:t xml:space="preserve"> </w:t>
      </w:r>
    </w:p>
    <w:p w14:paraId="05285B1B" w14:textId="77777777" w:rsidR="0025777F" w:rsidRPr="0025777F" w:rsidRDefault="0025777F" w:rsidP="0025777F">
      <w:pPr>
        <w:rPr>
          <w:b/>
        </w:rPr>
      </w:pPr>
      <w:r w:rsidRPr="0025777F">
        <w:rPr>
          <w:b/>
        </w:rPr>
        <w:t>Objectives</w:t>
      </w:r>
    </w:p>
    <w:p w14:paraId="29CA33AB" w14:textId="77777777" w:rsidR="0025777F" w:rsidRPr="0025777F" w:rsidRDefault="0025777F" w:rsidP="0025777F">
      <w:pPr>
        <w:numPr>
          <w:ilvl w:val="0"/>
          <w:numId w:val="2"/>
        </w:numPr>
      </w:pPr>
      <w:r w:rsidRPr="0025777F">
        <w:rPr>
          <w:bCs/>
        </w:rPr>
        <w:t>To enable individuals to maintain their independence.</w:t>
      </w:r>
    </w:p>
    <w:p w14:paraId="4D2CE370" w14:textId="77777777" w:rsidR="0025777F" w:rsidRPr="0025777F" w:rsidRDefault="0025777F" w:rsidP="0025777F">
      <w:pPr>
        <w:numPr>
          <w:ilvl w:val="0"/>
          <w:numId w:val="3"/>
        </w:numPr>
        <w:rPr>
          <w:b/>
          <w:bCs/>
        </w:rPr>
      </w:pPr>
      <w:r w:rsidRPr="0025777F">
        <w:t>To ensure that the service is delivered flexibly, attentively and in a non-discriminatory manner and provide individuals with information to make informed choices.</w:t>
      </w:r>
    </w:p>
    <w:p w14:paraId="4E1E21FE" w14:textId="77777777" w:rsidR="0025777F" w:rsidRPr="0025777F" w:rsidRDefault="0025777F" w:rsidP="0025777F">
      <w:pPr>
        <w:numPr>
          <w:ilvl w:val="0"/>
          <w:numId w:val="3"/>
        </w:numPr>
        <w:rPr>
          <w:b/>
          <w:bCs/>
        </w:rPr>
      </w:pPr>
      <w:r w:rsidRPr="0025777F">
        <w:t xml:space="preserve">To support individuals to retain their dignity by continuing to live their lifestyle as long as they wish and are physically and mentally able to </w:t>
      </w:r>
    </w:p>
    <w:p w14:paraId="750AF319" w14:textId="77777777" w:rsidR="0025777F" w:rsidRPr="0025777F" w:rsidRDefault="0025777F" w:rsidP="0025777F">
      <w:pPr>
        <w:numPr>
          <w:ilvl w:val="0"/>
          <w:numId w:val="3"/>
        </w:numPr>
        <w:rPr>
          <w:b/>
          <w:bCs/>
        </w:rPr>
      </w:pPr>
      <w:r w:rsidRPr="0025777F">
        <w:t>Respect individual requirement for privacy at all times and treat all information relating to individuals in a confidential manner. Ensure that confidential information is always protected and only shared with others strictly in accordance with data protection and confidentiality policy.</w:t>
      </w:r>
    </w:p>
    <w:p w14:paraId="401D0084" w14:textId="77777777" w:rsidR="0025777F" w:rsidRPr="0025777F" w:rsidRDefault="0025777F" w:rsidP="0025777F">
      <w:pPr>
        <w:numPr>
          <w:ilvl w:val="0"/>
          <w:numId w:val="3"/>
        </w:numPr>
        <w:rPr>
          <w:b/>
          <w:bCs/>
        </w:rPr>
      </w:pPr>
      <w:r w:rsidRPr="0025777F">
        <w:t>To protect service users and staff from hazards and abuse whilst respecting their rights to take measured risks.</w:t>
      </w:r>
    </w:p>
    <w:p w14:paraId="33A99A4D" w14:textId="7398E583" w:rsidR="0025777F" w:rsidRPr="0025777F" w:rsidRDefault="0025777F" w:rsidP="0025777F">
      <w:pPr>
        <w:numPr>
          <w:ilvl w:val="0"/>
          <w:numId w:val="3"/>
        </w:numPr>
        <w:rPr>
          <w:b/>
          <w:bCs/>
        </w:rPr>
      </w:pPr>
      <w:r w:rsidRPr="0025777F">
        <w:t>To work in partnership other Health care professionals, Social Workers, families, carers’ in identifying, implementing and reviewing personalised support and care plans through a person-</w:t>
      </w:r>
      <w:r w:rsidR="00F51C75" w:rsidRPr="0025777F">
        <w:t>centred</w:t>
      </w:r>
      <w:r w:rsidRPr="0025777F">
        <w:t xml:space="preserve"> approach which will involve service users co-producing care plans and taking lead in their care. </w:t>
      </w:r>
    </w:p>
    <w:p w14:paraId="3D8E09C7" w14:textId="77777777" w:rsidR="00DD1194" w:rsidRDefault="0025777F" w:rsidP="00DD1194">
      <w:pPr>
        <w:numPr>
          <w:ilvl w:val="0"/>
          <w:numId w:val="3"/>
        </w:numPr>
        <w:rPr>
          <w:b/>
          <w:bCs/>
        </w:rPr>
      </w:pPr>
      <w:r w:rsidRPr="0025777F">
        <w:t xml:space="preserve">To complete health and safety risk assessment and needs assessment with the service user or representative and identify the service user’s needs and formulate a </w:t>
      </w:r>
      <w:r w:rsidR="00F51C75" w:rsidRPr="0025777F">
        <w:t>person-centred</w:t>
      </w:r>
      <w:r w:rsidRPr="0025777F">
        <w:t xml:space="preserve"> care plan to support them. </w:t>
      </w:r>
    </w:p>
    <w:p w14:paraId="7365A849" w14:textId="5AE27ACE" w:rsidR="0025777F" w:rsidRPr="00DD1194" w:rsidRDefault="0025777F" w:rsidP="00DD1194">
      <w:pPr>
        <w:numPr>
          <w:ilvl w:val="0"/>
          <w:numId w:val="3"/>
        </w:numPr>
        <w:rPr>
          <w:b/>
          <w:bCs/>
        </w:rPr>
      </w:pPr>
      <w:r w:rsidRPr="0025777F">
        <w:t>To actively seek and respond to feedback from our service users, families and carers, other health and social care professionals and our own staff.</w:t>
      </w:r>
    </w:p>
    <w:p w14:paraId="1DF5F188" w14:textId="77777777" w:rsidR="0025777F" w:rsidRPr="0025777F" w:rsidRDefault="0025777F" w:rsidP="0025777F">
      <w:pPr>
        <w:numPr>
          <w:ilvl w:val="0"/>
          <w:numId w:val="3"/>
        </w:numPr>
      </w:pPr>
      <w:r w:rsidRPr="0025777F">
        <w:t>Recognise the individual uniqueness of Service Users, staff and other professionals and treat them with dignity and respect at all times.</w:t>
      </w:r>
    </w:p>
    <w:p w14:paraId="7F3FAF5E" w14:textId="77777777" w:rsidR="0025777F" w:rsidRPr="0025777F" w:rsidRDefault="0025777F" w:rsidP="0025777F">
      <w:pPr>
        <w:numPr>
          <w:ilvl w:val="0"/>
          <w:numId w:val="3"/>
        </w:numPr>
        <w:rPr>
          <w:b/>
          <w:bCs/>
        </w:rPr>
      </w:pPr>
      <w:r w:rsidRPr="0025777F">
        <w:lastRenderedPageBreak/>
        <w:t>To match the nominated care worker to service user’s needs, provide continuity and ensure that changes made are underpinned by valid reasons and such are within the terms of the Contract with service user’s consent.</w:t>
      </w:r>
    </w:p>
    <w:p w14:paraId="4937957F" w14:textId="77777777" w:rsidR="0025777F" w:rsidRPr="0025777F" w:rsidRDefault="0025777F" w:rsidP="0025777F">
      <w:pPr>
        <w:numPr>
          <w:ilvl w:val="0"/>
          <w:numId w:val="3"/>
        </w:numPr>
        <w:rPr>
          <w:b/>
          <w:bCs/>
        </w:rPr>
      </w:pPr>
      <w:r w:rsidRPr="0025777F">
        <w:t>Recruit knowledgeable, skilled and competent staff to work with service users and ensure consistency in delivering good care practice through continuous personal and professional development and training.</w:t>
      </w:r>
    </w:p>
    <w:p w14:paraId="54621326" w14:textId="2B015EA8" w:rsidR="0025777F" w:rsidRDefault="0025777F"/>
    <w:p w14:paraId="048F21DF" w14:textId="77777777" w:rsidR="004642E0" w:rsidRDefault="004642E0"/>
    <w:p w14:paraId="2FDEF56E" w14:textId="77777777" w:rsidR="004642E0" w:rsidRDefault="004642E0"/>
    <w:sectPr w:rsidR="004642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B8D" w14:textId="77777777" w:rsidR="00714C37" w:rsidRDefault="00714C37" w:rsidP="00A315AA">
      <w:pPr>
        <w:spacing w:after="0" w:line="240" w:lineRule="auto"/>
      </w:pPr>
      <w:r>
        <w:separator/>
      </w:r>
    </w:p>
  </w:endnote>
  <w:endnote w:type="continuationSeparator" w:id="0">
    <w:p w14:paraId="6989D74E" w14:textId="77777777" w:rsidR="00714C37" w:rsidRDefault="00714C37" w:rsidP="00A3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10E9" w14:textId="19C2FCC6" w:rsidR="00A315AA" w:rsidRDefault="00D82A4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23A7" w14:textId="77777777" w:rsidR="00714C37" w:rsidRDefault="00714C37" w:rsidP="00A315AA">
      <w:pPr>
        <w:spacing w:after="0" w:line="240" w:lineRule="auto"/>
      </w:pPr>
      <w:r>
        <w:separator/>
      </w:r>
    </w:p>
  </w:footnote>
  <w:footnote w:type="continuationSeparator" w:id="0">
    <w:p w14:paraId="15D408B2" w14:textId="77777777" w:rsidR="00714C37" w:rsidRDefault="00714C37" w:rsidP="00A31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E70D5"/>
    <w:multiLevelType w:val="multilevel"/>
    <w:tmpl w:val="F620C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282617"/>
    <w:multiLevelType w:val="multilevel"/>
    <w:tmpl w:val="0D141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6F1D1D"/>
    <w:multiLevelType w:val="multilevel"/>
    <w:tmpl w:val="51F0E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2125045">
    <w:abstractNumId w:val="1"/>
  </w:num>
  <w:num w:numId="2" w16cid:durableId="527065441">
    <w:abstractNumId w:val="2"/>
  </w:num>
  <w:num w:numId="3" w16cid:durableId="202467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7F"/>
    <w:rsid w:val="000D24EB"/>
    <w:rsid w:val="0025777F"/>
    <w:rsid w:val="003D4B77"/>
    <w:rsid w:val="004642E0"/>
    <w:rsid w:val="0052396F"/>
    <w:rsid w:val="005E4F11"/>
    <w:rsid w:val="00714C37"/>
    <w:rsid w:val="009D5020"/>
    <w:rsid w:val="00A315AA"/>
    <w:rsid w:val="00C36BDD"/>
    <w:rsid w:val="00CB3FB9"/>
    <w:rsid w:val="00D82A4B"/>
    <w:rsid w:val="00DC115D"/>
    <w:rsid w:val="00DD1194"/>
    <w:rsid w:val="00F5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7648"/>
  <w15:chartTrackingRefBased/>
  <w15:docId w15:val="{BB70DB4C-4003-4249-8B2C-76B9859B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77F"/>
    <w:rPr>
      <w:rFonts w:eastAsiaTheme="majorEastAsia" w:cstheme="majorBidi"/>
      <w:color w:val="272727" w:themeColor="text1" w:themeTint="D8"/>
    </w:rPr>
  </w:style>
  <w:style w:type="paragraph" w:styleId="Title">
    <w:name w:val="Title"/>
    <w:basedOn w:val="Normal"/>
    <w:next w:val="Normal"/>
    <w:link w:val="TitleChar"/>
    <w:uiPriority w:val="10"/>
    <w:qFormat/>
    <w:rsid w:val="00257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77F"/>
    <w:pPr>
      <w:spacing w:before="160"/>
      <w:jc w:val="center"/>
    </w:pPr>
    <w:rPr>
      <w:i/>
      <w:iCs/>
      <w:color w:val="404040" w:themeColor="text1" w:themeTint="BF"/>
    </w:rPr>
  </w:style>
  <w:style w:type="character" w:customStyle="1" w:styleId="QuoteChar">
    <w:name w:val="Quote Char"/>
    <w:basedOn w:val="DefaultParagraphFont"/>
    <w:link w:val="Quote"/>
    <w:uiPriority w:val="29"/>
    <w:rsid w:val="0025777F"/>
    <w:rPr>
      <w:i/>
      <w:iCs/>
      <w:color w:val="404040" w:themeColor="text1" w:themeTint="BF"/>
    </w:rPr>
  </w:style>
  <w:style w:type="paragraph" w:styleId="ListParagraph">
    <w:name w:val="List Paragraph"/>
    <w:basedOn w:val="Normal"/>
    <w:uiPriority w:val="34"/>
    <w:qFormat/>
    <w:rsid w:val="0025777F"/>
    <w:pPr>
      <w:ind w:left="720"/>
      <w:contextualSpacing/>
    </w:pPr>
  </w:style>
  <w:style w:type="character" w:styleId="IntenseEmphasis">
    <w:name w:val="Intense Emphasis"/>
    <w:basedOn w:val="DefaultParagraphFont"/>
    <w:uiPriority w:val="21"/>
    <w:qFormat/>
    <w:rsid w:val="0025777F"/>
    <w:rPr>
      <w:i/>
      <w:iCs/>
      <w:color w:val="0F4761" w:themeColor="accent1" w:themeShade="BF"/>
    </w:rPr>
  </w:style>
  <w:style w:type="paragraph" w:styleId="IntenseQuote">
    <w:name w:val="Intense Quote"/>
    <w:basedOn w:val="Normal"/>
    <w:next w:val="Normal"/>
    <w:link w:val="IntenseQuoteChar"/>
    <w:uiPriority w:val="30"/>
    <w:qFormat/>
    <w:rsid w:val="00257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77F"/>
    <w:rPr>
      <w:i/>
      <w:iCs/>
      <w:color w:val="0F4761" w:themeColor="accent1" w:themeShade="BF"/>
    </w:rPr>
  </w:style>
  <w:style w:type="character" w:styleId="IntenseReference">
    <w:name w:val="Intense Reference"/>
    <w:basedOn w:val="DefaultParagraphFont"/>
    <w:uiPriority w:val="32"/>
    <w:qFormat/>
    <w:rsid w:val="0025777F"/>
    <w:rPr>
      <w:b/>
      <w:bCs/>
      <w:smallCaps/>
      <w:color w:val="0F4761" w:themeColor="accent1" w:themeShade="BF"/>
      <w:spacing w:val="5"/>
    </w:rPr>
  </w:style>
  <w:style w:type="paragraph" w:styleId="Header">
    <w:name w:val="header"/>
    <w:basedOn w:val="Normal"/>
    <w:link w:val="HeaderChar"/>
    <w:uiPriority w:val="99"/>
    <w:unhideWhenUsed/>
    <w:rsid w:val="00A31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AA"/>
  </w:style>
  <w:style w:type="paragraph" w:styleId="Footer">
    <w:name w:val="footer"/>
    <w:basedOn w:val="Normal"/>
    <w:link w:val="FooterChar"/>
    <w:uiPriority w:val="99"/>
    <w:unhideWhenUsed/>
    <w:rsid w:val="00A31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850995">
      <w:bodyDiv w:val="1"/>
      <w:marLeft w:val="0"/>
      <w:marRight w:val="0"/>
      <w:marTop w:val="0"/>
      <w:marBottom w:val="0"/>
      <w:divBdr>
        <w:top w:val="none" w:sz="0" w:space="0" w:color="auto"/>
        <w:left w:val="none" w:sz="0" w:space="0" w:color="auto"/>
        <w:bottom w:val="none" w:sz="0" w:space="0" w:color="auto"/>
        <w:right w:val="none" w:sz="0" w:space="0" w:color="auto"/>
      </w:divBdr>
    </w:div>
    <w:div w:id="17544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Jemimah Wangenye</dc:creator>
  <cp:keywords/>
  <dc:description/>
  <cp:lastModifiedBy>Sharon G</cp:lastModifiedBy>
  <cp:revision>9</cp:revision>
  <dcterms:created xsi:type="dcterms:W3CDTF">2025-04-21T12:30:00Z</dcterms:created>
  <dcterms:modified xsi:type="dcterms:W3CDTF">2025-04-25T18:59:00Z</dcterms:modified>
</cp:coreProperties>
</file>